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EE" w:rsidRDefault="00B17CEE" w:rsidP="00156735"/>
    <w:p w:rsidR="00EA7BC4" w:rsidRDefault="00EA7BC4" w:rsidP="005F744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</w:p>
    <w:p w:rsidR="00EA7BC4" w:rsidRPr="00561789" w:rsidRDefault="00EA7BC4" w:rsidP="00561789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</w:pPr>
      <w:r w:rsidRPr="00561789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 xml:space="preserve">Reikalavimai etnografinio patiekalo gaminimui </w:t>
      </w:r>
      <w:r w:rsidRPr="00561789">
        <w:rPr>
          <w:rFonts w:ascii="Arial" w:hAnsi="Arial" w:cs="Arial"/>
          <w:b/>
          <w:color w:val="222222"/>
          <w:shd w:val="clear" w:color="auto" w:fill="FFFFFF"/>
        </w:rPr>
        <w:t> EP 2024</w:t>
      </w:r>
    </w:p>
    <w:p w:rsidR="005F744B" w:rsidRPr="005F744B" w:rsidRDefault="000E2C50" w:rsidP="005F744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lt-LT"/>
        </w:rPr>
        <w:t>T</w:t>
      </w:r>
      <w:r w:rsidR="005F744B" w:rsidRPr="005F744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ikslai</w:t>
      </w:r>
    </w:p>
    <w:p w:rsidR="005F744B" w:rsidRPr="005F744B" w:rsidRDefault="005F744B" w:rsidP="005F744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 w:rsidRPr="005F744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Supažindinti mokinius su Lietuvos etnografine įvairove per kulinarinį paveldą;</w:t>
      </w:r>
    </w:p>
    <w:p w:rsidR="005F744B" w:rsidRPr="005F744B" w:rsidRDefault="005F744B" w:rsidP="005F744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 w:rsidRPr="005F744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Skatinti mokinius domėtis tradicine lietuviška virtuve;</w:t>
      </w:r>
    </w:p>
    <w:p w:rsidR="005F744B" w:rsidRDefault="005F744B" w:rsidP="005F744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 w:rsidRPr="005F744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Ugdyti mokinių kūrybiškumą ir saviraišką.</w:t>
      </w:r>
    </w:p>
    <w:p w:rsidR="005F744B" w:rsidRDefault="005F744B" w:rsidP="005F744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</w:p>
    <w:p w:rsidR="00D405EE" w:rsidRDefault="005F744B" w:rsidP="002352C7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 w:rsidRPr="005F744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Atlikite tyrimą apie</w:t>
      </w:r>
      <w:r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</w:t>
      </w:r>
      <w:r w:rsidR="00AA09B5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j</w:t>
      </w:r>
      <w:r>
        <w:rPr>
          <w:rFonts w:ascii="Arial" w:eastAsia="Times New Roman" w:hAnsi="Arial" w:cs="Arial"/>
          <w:color w:val="1F1F1F"/>
          <w:sz w:val="24"/>
          <w:szCs w:val="24"/>
          <w:lang w:eastAsia="lt-LT"/>
        </w:rPr>
        <w:t>ums priskirto etnografinio</w:t>
      </w:r>
      <w:r w:rsidRPr="005F744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regiono virtuvę</w:t>
      </w:r>
      <w:r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(valgius)</w:t>
      </w:r>
      <w:r w:rsidRPr="005F744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ir </w:t>
      </w:r>
      <w:r w:rsidR="00AA09B5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</w:t>
      </w:r>
      <w:r w:rsidR="00AA09B5" w:rsidRPr="00F606D1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paruoškite trumpą, bet informatyvų aprašymą</w:t>
      </w:r>
      <w:r w:rsidR="002352C7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 xml:space="preserve"> </w:t>
      </w:r>
      <w:r w:rsidR="002352C7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(jums </w:t>
      </w:r>
      <w:r w:rsidR="004E1C7B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priimtiniausiu būdu</w:t>
      </w:r>
      <w:r w:rsidR="002352C7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)</w:t>
      </w:r>
      <w:r w:rsidR="00AA09B5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</w:t>
      </w:r>
      <w:r w:rsidR="00D405EE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apie šio regiono virtuvę.</w:t>
      </w:r>
    </w:p>
    <w:p w:rsidR="005F744B" w:rsidRPr="004E1C7B" w:rsidRDefault="007A1EDC" w:rsidP="002352C7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1.a</w:t>
      </w:r>
      <w:r w:rsidR="002352C7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  </w:t>
      </w:r>
      <w:r w:rsidR="00AA09B5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Ieškokite autentiškų, </w:t>
      </w:r>
      <w:r w:rsid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speci</w:t>
      </w:r>
      <w:r w:rsidR="00D405EE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fi</w:t>
      </w:r>
      <w:r w:rsid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nių, tik</w:t>
      </w:r>
      <w:r w:rsidR="00AA09B5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šiam regionui </w:t>
      </w:r>
      <w:r w:rsid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būdingų </w:t>
      </w:r>
      <w:r w:rsidR="00AA09B5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patiekalų</w:t>
      </w:r>
      <w:r w:rsid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</w:t>
      </w:r>
      <w:r w:rsidR="00AA09B5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receptų</w:t>
      </w:r>
      <w:r w:rsidR="00F606D1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su gaminimo technologija</w:t>
      </w:r>
      <w:r w:rsidR="00AA09B5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.</w:t>
      </w:r>
    </w:p>
    <w:p w:rsidR="004E1C7B" w:rsidRDefault="00AA09B5" w:rsidP="002352C7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 w:rsidRPr="002352C7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P</w:t>
      </w:r>
      <w:r w:rsidR="005F744B" w:rsidRPr="005F744B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agamin</w:t>
      </w:r>
      <w:r w:rsidRPr="002352C7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kite</w:t>
      </w:r>
      <w:r w:rsidR="005F744B" w:rsidRPr="005F744B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 xml:space="preserve"> </w:t>
      </w:r>
      <w:r w:rsidR="00D405EE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 xml:space="preserve">vieną - </w:t>
      </w:r>
      <w:r w:rsidR="005F744B" w:rsidRPr="005F744B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du tradicinius</w:t>
      </w:r>
      <w:r w:rsidR="000E2C50" w:rsidRPr="002352C7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, labiausiai šiam regionui</w:t>
      </w:r>
      <w:r w:rsidR="005F744B" w:rsidRPr="005F744B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 xml:space="preserve"> </w:t>
      </w:r>
      <w:r w:rsidR="000E2C50" w:rsidRPr="002352C7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būdingus</w:t>
      </w:r>
      <w:r w:rsidR="005F744B" w:rsidRPr="005F744B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 xml:space="preserve"> patiekalus</w:t>
      </w:r>
      <w:r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</w:t>
      </w:r>
    </w:p>
    <w:p w:rsidR="005F744B" w:rsidRDefault="004E1C7B" w:rsidP="002352C7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 w:rsidRPr="00D405EE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 xml:space="preserve">Tinkamai serviruokite  patiekalus </w:t>
      </w:r>
      <w:r w:rsidR="00AA09B5" w:rsidRPr="00D405EE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 xml:space="preserve">ir pagrįsdami pasirinktą idėją pristatykite </w:t>
      </w:r>
      <w:r w:rsidRPr="00D405EE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juos.</w:t>
      </w:r>
      <w:r w:rsidR="002352C7" w:rsidRPr="00D405EE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 xml:space="preserve"> </w:t>
      </w:r>
      <w:r w:rsidR="002352C7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(</w:t>
      </w:r>
      <w:r w:rsidR="002352C7">
        <w:rPr>
          <w:i/>
          <w:iCs/>
          <w:sz w:val="23"/>
          <w:szCs w:val="23"/>
        </w:rPr>
        <w:t>paaiškinama, kaip kilo idėja, kokie informacijos šaltiniai buvo nagrinėti)</w:t>
      </w:r>
      <w:r w:rsidR="00AA09B5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.</w:t>
      </w:r>
    </w:p>
    <w:p w:rsidR="005F744B" w:rsidRDefault="005F744B" w:rsidP="002352C7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 w:rsidRPr="005F744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Patiekalai turi būti pagaminti iš šviežių, vietinių produktų.</w:t>
      </w:r>
    </w:p>
    <w:p w:rsidR="00F606D1" w:rsidRPr="00D405EE" w:rsidRDefault="00F606D1" w:rsidP="002352C7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</w:pPr>
      <w:r w:rsidRPr="00D405EE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Gamindami patiekalą, fotoaparatu fiksuoti technologinių procesų eiliškumą.</w:t>
      </w:r>
    </w:p>
    <w:p w:rsidR="002352C7" w:rsidRDefault="00F606D1" w:rsidP="004E1C7B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lt-LT"/>
        </w:rPr>
        <w:t>Nuotraukas įkelkite į aprašymą.</w:t>
      </w:r>
      <w:r w:rsid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</w:t>
      </w:r>
      <w:r w:rsidR="000E2C50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Galutin</w:t>
      </w:r>
      <w:r w:rsidR="002352C7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io</w:t>
      </w:r>
      <w:r w:rsidR="000E2C50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rezultat</w:t>
      </w:r>
      <w:r w:rsidR="002352C7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o nuotrauką,</w:t>
      </w:r>
      <w:r w:rsidR="000E2C50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</w:t>
      </w:r>
      <w:r w:rsidR="002352C7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pateikite atskira </w:t>
      </w:r>
      <w:r w:rsid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nuotrauka </w:t>
      </w:r>
      <w:r w:rsidR="002352C7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skaidr</w:t>
      </w:r>
      <w:r w:rsid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ėje</w:t>
      </w:r>
      <w:r w:rsidR="002352C7" w:rsidRPr="004E1C7B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arba aprašyme.</w:t>
      </w:r>
    </w:p>
    <w:p w:rsidR="004E1C7B" w:rsidRPr="004E1C7B" w:rsidRDefault="004E1C7B" w:rsidP="004E1C7B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lt-LT"/>
        </w:rPr>
        <w:t>Patiekalų skonį degustuos komisijos nariai, o po to, patiekalus galėsite pasiimti.</w:t>
      </w:r>
    </w:p>
    <w:p w:rsidR="007A1EDC" w:rsidRPr="008F103F" w:rsidRDefault="007A1EDC" w:rsidP="007A1EDC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</w:pPr>
      <w:r w:rsidRPr="008F103F">
        <w:rPr>
          <w:rFonts w:ascii="Arial" w:eastAsia="Times New Roman" w:hAnsi="Arial" w:cs="Arial"/>
          <w:b/>
          <w:color w:val="1F1F1F"/>
          <w:sz w:val="24"/>
          <w:szCs w:val="24"/>
          <w:lang w:eastAsia="lt-LT"/>
        </w:rPr>
        <w:t>Vertinimas:</w:t>
      </w:r>
    </w:p>
    <w:p w:rsidR="005F744B" w:rsidRPr="002352C7" w:rsidRDefault="005F744B" w:rsidP="002352C7">
      <w:pPr>
        <w:pStyle w:val="Sraopastraipa"/>
        <w:numPr>
          <w:ilvl w:val="1"/>
          <w:numId w:val="6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  <w:r w:rsidRPr="002352C7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Konkurso komisija vertin</w:t>
      </w:r>
      <w:r w:rsidR="007A1EDC">
        <w:rPr>
          <w:rFonts w:ascii="Arial" w:eastAsia="Times New Roman" w:hAnsi="Arial" w:cs="Arial"/>
          <w:color w:val="1F1F1F"/>
          <w:sz w:val="24"/>
          <w:szCs w:val="24"/>
          <w:lang w:eastAsia="lt-LT"/>
        </w:rPr>
        <w:t>s</w:t>
      </w:r>
      <w:r w:rsidRPr="002352C7">
        <w:rPr>
          <w:rFonts w:ascii="Arial" w:eastAsia="Times New Roman" w:hAnsi="Arial" w:cs="Arial"/>
          <w:color w:val="1F1F1F"/>
          <w:sz w:val="24"/>
          <w:szCs w:val="24"/>
          <w:lang w:eastAsia="lt-LT"/>
        </w:rPr>
        <w:t xml:space="preserve"> patiekalų skonį, išvaizdą ir atitiktį etnografiniam regionui.</w:t>
      </w:r>
    </w:p>
    <w:p w:rsidR="002352C7" w:rsidRDefault="002352C7" w:rsidP="002352C7">
      <w:pPr>
        <w:shd w:val="clear" w:color="auto" w:fill="FFFFFF"/>
        <w:spacing w:before="100" w:beforeAutospacing="1" w:after="150" w:line="240" w:lineRule="auto"/>
        <w:ind w:left="720"/>
        <w:rPr>
          <w:rFonts w:ascii="Arial" w:eastAsia="Times New Roman" w:hAnsi="Arial" w:cs="Arial"/>
          <w:color w:val="1F1F1F"/>
          <w:sz w:val="24"/>
          <w:szCs w:val="24"/>
          <w:lang w:eastAsia="lt-LT"/>
        </w:rPr>
      </w:pPr>
    </w:p>
    <w:p w:rsidR="002352C7" w:rsidRDefault="002352C7" w:rsidP="002352C7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676767"/>
          <w:sz w:val="24"/>
          <w:szCs w:val="24"/>
          <w:bdr w:val="none" w:sz="0" w:space="0" w:color="auto" w:frame="1"/>
          <w:lang w:eastAsia="lt-LT"/>
        </w:rPr>
      </w:pPr>
      <w:r w:rsidRPr="00B17CEE">
        <w:rPr>
          <w:rFonts w:ascii="Roboto" w:eastAsia="Times New Roman" w:hAnsi="Roboto" w:cs="Times New Roman"/>
          <w:b/>
          <w:bCs/>
          <w:color w:val="676767"/>
          <w:sz w:val="24"/>
          <w:szCs w:val="24"/>
          <w:bdr w:val="none" w:sz="0" w:space="0" w:color="auto" w:frame="1"/>
          <w:lang w:eastAsia="lt-LT"/>
        </w:rPr>
        <w:t>Kriterijai:</w:t>
      </w:r>
    </w:p>
    <w:p w:rsidR="00D405EE" w:rsidRPr="008F103F" w:rsidRDefault="008F103F" w:rsidP="008F103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</w:pPr>
      <w:r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1. </w:t>
      </w:r>
      <w:r w:rsidR="00D405EE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Patiekalų atitik</w:t>
      </w:r>
      <w:r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tis etnografiniam regionui</w:t>
      </w:r>
      <w:r w:rsidR="00D405EE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(2 balai)</w:t>
      </w:r>
    </w:p>
    <w:p w:rsidR="002352C7" w:rsidRPr="00B17CEE" w:rsidRDefault="008F103F" w:rsidP="008F103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</w:pPr>
      <w:r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2. </w:t>
      </w:r>
      <w:r w:rsidR="002352C7" w:rsidRPr="00B17CEE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Patiekalų ruošimui naudo</w:t>
      </w:r>
      <w:r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ti</w:t>
      </w:r>
      <w:r w:rsidR="002352C7" w:rsidRPr="00B17CEE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</w:t>
      </w:r>
      <w:r w:rsidR="00D405EE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vietiniai </w:t>
      </w:r>
      <w:r w:rsidR="002352C7" w:rsidRPr="00B17CEE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produktai (</w:t>
      </w:r>
      <w:r w:rsidR="00D405EE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2</w:t>
      </w:r>
      <w:r w:rsidR="002352C7" w:rsidRPr="00B17CEE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balai);</w:t>
      </w:r>
    </w:p>
    <w:p w:rsidR="002352C7" w:rsidRPr="008F103F" w:rsidRDefault="008F103F" w:rsidP="008F103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</w:pPr>
      <w:r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3. 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Pateiktas išsamus patiekalo  ruošimo aprašymas (</w:t>
      </w:r>
      <w:r w:rsidR="00D405EE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2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balai);</w:t>
      </w:r>
    </w:p>
    <w:p w:rsidR="002352C7" w:rsidRPr="008F103F" w:rsidRDefault="008F103F" w:rsidP="008F103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</w:pPr>
      <w:r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lastRenderedPageBreak/>
        <w:t xml:space="preserve">4. 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Patiekalo pateikim</w:t>
      </w:r>
      <w:r w:rsidR="00D405EE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as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ir estetin</w:t>
      </w:r>
      <w:r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ė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</w:t>
      </w:r>
      <w:r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iš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vaizda (</w:t>
      </w:r>
      <w:r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tinkama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spalvinė gama, papročiai) (2 balai);</w:t>
      </w:r>
    </w:p>
    <w:p w:rsidR="002352C7" w:rsidRDefault="008F103F" w:rsidP="008F103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</w:pPr>
      <w:r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5. 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Pateiktų  </w:t>
      </w:r>
      <w:r w:rsidR="00D405EE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patiekalų 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>kokybiškumas</w:t>
      </w:r>
      <w:r w:rsidR="00D405EE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ir skonis</w:t>
      </w:r>
      <w:r w:rsidR="002352C7" w:rsidRPr="008F103F"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  <w:t xml:space="preserve"> (2 balai).</w:t>
      </w:r>
    </w:p>
    <w:p w:rsidR="008F103F" w:rsidRPr="008F103F" w:rsidRDefault="008F103F" w:rsidP="008F103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676767"/>
          <w:sz w:val="24"/>
          <w:szCs w:val="24"/>
          <w:lang w:eastAsia="lt-LT"/>
        </w:rPr>
      </w:pPr>
    </w:p>
    <w:p w:rsidR="008F103F" w:rsidRDefault="008F103F" w:rsidP="008F103F">
      <w:bookmarkStart w:id="0" w:name="_GoBack"/>
      <w:bookmarkEnd w:id="0"/>
    </w:p>
    <w:p w:rsidR="008F103F" w:rsidRDefault="008F103F" w:rsidP="008F103F">
      <w:pPr>
        <w:jc w:val="both"/>
      </w:pPr>
    </w:p>
    <w:sectPr w:rsidR="008F103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E92"/>
    <w:multiLevelType w:val="multilevel"/>
    <w:tmpl w:val="0238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37531"/>
    <w:multiLevelType w:val="multilevel"/>
    <w:tmpl w:val="354A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86585"/>
    <w:multiLevelType w:val="multilevel"/>
    <w:tmpl w:val="DE3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545B1"/>
    <w:multiLevelType w:val="multilevel"/>
    <w:tmpl w:val="D03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C33BC"/>
    <w:multiLevelType w:val="multilevel"/>
    <w:tmpl w:val="354A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11452"/>
    <w:multiLevelType w:val="multilevel"/>
    <w:tmpl w:val="354A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35"/>
    <w:rsid w:val="0006531E"/>
    <w:rsid w:val="00073BF6"/>
    <w:rsid w:val="000E2C50"/>
    <w:rsid w:val="000F2B36"/>
    <w:rsid w:val="00156735"/>
    <w:rsid w:val="002352C7"/>
    <w:rsid w:val="004E1C7B"/>
    <w:rsid w:val="00561789"/>
    <w:rsid w:val="005F744B"/>
    <w:rsid w:val="00765DBC"/>
    <w:rsid w:val="007A1EDC"/>
    <w:rsid w:val="008F103F"/>
    <w:rsid w:val="00AA09B5"/>
    <w:rsid w:val="00B17CEE"/>
    <w:rsid w:val="00BE1E41"/>
    <w:rsid w:val="00D405EE"/>
    <w:rsid w:val="00EA7BC4"/>
    <w:rsid w:val="00F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D33E"/>
  <w15:chartTrackingRefBased/>
  <w15:docId w15:val="{E10D180A-596C-4E4A-958D-BCAAE0DE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F10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156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B1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17CEE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B17CEE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E1E41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AA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Nuotolinis mokymas</dc:creator>
  <cp:keywords/>
  <dc:description/>
  <cp:lastModifiedBy>Nuotolinis mokymas</cp:lastModifiedBy>
  <cp:revision>4</cp:revision>
  <dcterms:created xsi:type="dcterms:W3CDTF">2024-01-12T18:36:00Z</dcterms:created>
  <dcterms:modified xsi:type="dcterms:W3CDTF">2024-01-12T18:40:00Z</dcterms:modified>
</cp:coreProperties>
</file>